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35C66E" w14:textId="5C2D29A3" w:rsidR="00AE5C56" w:rsidRPr="001E4134" w:rsidRDefault="00AE5C56" w:rsidP="00825563">
      <w:pPr>
        <w:tabs>
          <w:tab w:val="left" w:pos="2655"/>
        </w:tabs>
        <w:rPr>
          <w:rFonts w:asciiTheme="minorEastAsia" w:eastAsiaTheme="minorEastAsia" w:hAnsiTheme="minorEastAsia"/>
        </w:rPr>
      </w:pPr>
    </w:p>
    <w:p w14:paraId="6BD0514E" w14:textId="4F62BA9E" w:rsidR="002C3FC1" w:rsidRPr="001E4134" w:rsidRDefault="00597478" w:rsidP="00D40D40">
      <w:pPr>
        <w:rPr>
          <w:rFonts w:asciiTheme="minorEastAsia" w:eastAsiaTheme="minorEastAsia" w:hAnsiTheme="minorEastAsia" w:cs="Arial"/>
          <w:b/>
          <w:bCs/>
          <w:sz w:val="28"/>
          <w:szCs w:val="28"/>
          <w:lang w:eastAsia="ja-JP"/>
        </w:rPr>
      </w:pPr>
      <w:r w:rsidRPr="00597478">
        <w:rPr>
          <w:rFonts w:asciiTheme="minorEastAsia" w:eastAsiaTheme="minorEastAsia" w:hAnsiTheme="minorEastAsia" w:cs="Arial Unicode MS" w:hint="eastAsia"/>
          <w:b/>
          <w:bCs/>
          <w:color w:val="000000"/>
          <w:sz w:val="28"/>
          <w:szCs w:val="28"/>
          <w:u w:color="000000"/>
          <w:bdr w:val="nil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Pass Wizardがプロモコード「PRO50」で50％OFFに</w:t>
      </w:r>
    </w:p>
    <w:p w14:paraId="2D8652D9" w14:textId="121EF566" w:rsidR="001E4134" w:rsidRDefault="001E4134" w:rsidP="004C5710">
      <w:pPr>
        <w:rPr>
          <w:rFonts w:asciiTheme="minorEastAsia" w:eastAsiaTheme="minorEastAsia" w:hAnsiTheme="minorEastAsia"/>
          <w:b/>
          <w:bCs/>
          <w:sz w:val="20"/>
        </w:rPr>
      </w:pPr>
    </w:p>
    <w:p w14:paraId="0E7C2D75" w14:textId="7F1D445D" w:rsidR="004C5710" w:rsidRPr="00B0701B" w:rsidRDefault="00A60C58" w:rsidP="004C5710">
      <w:pPr>
        <w:rPr>
          <w:rFonts w:asciiTheme="minorEastAsia" w:eastAsiaTheme="minorEastAsia" w:hAnsiTheme="minorEastAsia"/>
          <w:b/>
          <w:bCs/>
          <w:sz w:val="20"/>
        </w:rPr>
      </w:pPr>
      <w:r>
        <w:rPr>
          <w:noProof/>
        </w:rPr>
        <w:drawing>
          <wp:inline distT="0" distB="0" distL="0" distR="0" wp14:anchorId="3680F65B" wp14:editId="190EC05F">
            <wp:extent cx="6327140" cy="3321685"/>
            <wp:effectExtent l="0" t="0" r="0" b="0"/>
            <wp:docPr id="1" name="Picture 1" descr="A person looking at a tabl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looking at a tabl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BA68" w14:textId="77777777" w:rsidR="00A60C58" w:rsidRDefault="00A60C58" w:rsidP="00597478">
      <w:pPr>
        <w:pStyle w:val="Body"/>
        <w:rPr>
          <w:rFonts w:asciiTheme="minorEastAsia" w:eastAsiaTheme="minorEastAsia" w:hAnsiTheme="minorEastAsia" w:cs="MS Gothic" w:hint="default"/>
          <w:sz w:val="20"/>
          <w:szCs w:val="20"/>
          <w:lang w:val="en-US"/>
        </w:rPr>
      </w:pPr>
    </w:p>
    <w:p w14:paraId="66A723BA" w14:textId="65F6BBAD" w:rsidR="00597478" w:rsidRPr="00B0701B" w:rsidRDefault="001E4134" w:rsidP="00597478">
      <w:pPr>
        <w:pStyle w:val="Body"/>
        <w:rPr>
          <w:rFonts w:asciiTheme="minorEastAsia" w:eastAsiaTheme="minorEastAsia" w:hAnsiTheme="minorEastAsia" w:hint="default"/>
          <w:sz w:val="20"/>
          <w:szCs w:val="20"/>
          <w:lang w:val="en-US"/>
        </w:rPr>
      </w:pPr>
      <w:r w:rsidRPr="00B0701B">
        <w:rPr>
          <w:rFonts w:asciiTheme="minorEastAsia" w:eastAsiaTheme="minorEastAsia" w:hAnsiTheme="minorEastAsia" w:cs="MS Gothic"/>
          <w:sz w:val="20"/>
          <w:szCs w:val="20"/>
          <w:lang w:val="en-US"/>
        </w:rPr>
        <w:t>米国ワシントン州ベルビュー</w:t>
      </w:r>
      <w:r w:rsidRPr="00B0701B">
        <w:rPr>
          <w:rFonts w:asciiTheme="minorEastAsia" w:eastAsiaTheme="minorEastAsia" w:hAnsiTheme="minorEastAsia"/>
          <w:sz w:val="20"/>
          <w:szCs w:val="20"/>
          <w:lang w:val="en-US"/>
        </w:rPr>
        <w:t xml:space="preserve"> 2022</w:t>
      </w:r>
      <w:r w:rsidRPr="00B0701B">
        <w:rPr>
          <w:rFonts w:asciiTheme="minorEastAsia" w:eastAsiaTheme="minorEastAsia" w:hAnsiTheme="minorEastAsia" w:cs="MS Gothic"/>
          <w:sz w:val="20"/>
          <w:szCs w:val="20"/>
          <w:lang w:val="en-US"/>
        </w:rPr>
        <w:t>年</w:t>
      </w:r>
      <w:r w:rsidR="00F75269" w:rsidRPr="00B0701B">
        <w:rPr>
          <w:rFonts w:asciiTheme="minorEastAsia" w:eastAsiaTheme="minorEastAsia" w:hAnsiTheme="minorEastAsia" w:cs="MS Gothic" w:hint="default"/>
          <w:sz w:val="20"/>
          <w:szCs w:val="20"/>
          <w:lang w:val="en-US"/>
        </w:rPr>
        <w:t>12</w:t>
      </w:r>
      <w:r w:rsidRPr="00B0701B">
        <w:rPr>
          <w:rFonts w:asciiTheme="minorEastAsia" w:eastAsiaTheme="minorEastAsia" w:hAnsiTheme="minorEastAsia" w:cs="MS Gothic"/>
          <w:sz w:val="20"/>
          <w:szCs w:val="20"/>
          <w:lang w:val="en-US"/>
        </w:rPr>
        <w:t>月</w:t>
      </w:r>
      <w:r w:rsidR="00597478" w:rsidRPr="00B0701B">
        <w:rPr>
          <w:rFonts w:asciiTheme="minorEastAsia" w:eastAsiaTheme="minorEastAsia" w:hAnsiTheme="minorEastAsia" w:cs="MS Gothic"/>
          <w:sz w:val="20"/>
          <w:szCs w:val="20"/>
          <w:lang w:val="en-US"/>
        </w:rPr>
        <w:t>1</w:t>
      </w:r>
      <w:r w:rsidRPr="00B0701B">
        <w:rPr>
          <w:rFonts w:asciiTheme="minorEastAsia" w:eastAsiaTheme="minorEastAsia" w:hAnsiTheme="minorEastAsia" w:cs="MS Gothic"/>
          <w:sz w:val="20"/>
          <w:szCs w:val="20"/>
          <w:lang w:val="en-US"/>
        </w:rPr>
        <w:t>日</w:t>
      </w:r>
      <w:r w:rsidRPr="00B0701B">
        <w:rPr>
          <w:rFonts w:asciiTheme="minorEastAsia" w:eastAsiaTheme="minorEastAsia" w:hAnsiTheme="minorEastAsia"/>
          <w:sz w:val="20"/>
          <w:szCs w:val="20"/>
          <w:lang w:val="en-US"/>
        </w:rPr>
        <w:t>–</w:t>
      </w:r>
      <w:r w:rsidR="00597478" w:rsidRPr="00B0701B">
        <w:rPr>
          <w:rFonts w:asciiTheme="minorEastAsia" w:eastAsiaTheme="minorEastAsia" w:hAnsiTheme="minorEastAsia"/>
          <w:sz w:val="20"/>
          <w:szCs w:val="20"/>
          <w:lang w:val="en-US"/>
        </w:rPr>
        <w:t>米国を拠点とするソフトウェア開発会社であるPacific Software Publishing, Inc. (PSPINC) は、Pass Wizard Proプランの50％割引をスタート致します。</w:t>
      </w:r>
      <w:r w:rsidR="00D30DDB" w:rsidRPr="00B0701B">
        <w:rPr>
          <w:rFonts w:asciiTheme="minorEastAsia" w:eastAsiaTheme="minorEastAsia" w:hAnsiTheme="minorEastAsia"/>
          <w:sz w:val="20"/>
          <w:szCs w:val="20"/>
          <w:lang w:val="en-US"/>
        </w:rPr>
        <w:t>Pass Wizardとは、</w:t>
      </w:r>
      <w:r w:rsidR="00597478" w:rsidRPr="00B0701B">
        <w:rPr>
          <w:rFonts w:asciiTheme="minorEastAsia" w:eastAsiaTheme="minorEastAsia" w:hAnsiTheme="minorEastAsia"/>
          <w:sz w:val="20"/>
          <w:szCs w:val="20"/>
          <w:lang w:val="en-US"/>
        </w:rPr>
        <w:t>クラウドベースのパスワード管理システム</w:t>
      </w:r>
      <w:r w:rsidR="00D30DDB" w:rsidRPr="00B0701B">
        <w:rPr>
          <w:rFonts w:asciiTheme="minorEastAsia" w:eastAsiaTheme="minorEastAsia" w:hAnsiTheme="minorEastAsia"/>
          <w:sz w:val="20"/>
          <w:szCs w:val="20"/>
          <w:lang w:val="en-US"/>
        </w:rPr>
        <w:t>で</w:t>
      </w:r>
      <w:r w:rsidR="00597478" w:rsidRPr="00B0701B">
        <w:rPr>
          <w:rFonts w:asciiTheme="minorEastAsia" w:eastAsiaTheme="minorEastAsia" w:hAnsiTheme="minorEastAsia"/>
          <w:sz w:val="20"/>
          <w:szCs w:val="20"/>
          <w:lang w:val="en-US"/>
        </w:rPr>
        <w:t>、</w:t>
      </w:r>
      <w:r w:rsidR="00D30DDB" w:rsidRPr="00B0701B">
        <w:rPr>
          <w:rFonts w:asciiTheme="minorEastAsia" w:eastAsiaTheme="minorEastAsia" w:hAnsiTheme="minorEastAsia"/>
          <w:sz w:val="20"/>
          <w:szCs w:val="20"/>
          <w:lang w:val="en-US"/>
        </w:rPr>
        <w:t>グループ内で共有したいパスワードを指定したり、仕事とプライベートどちらでもお使いいただけます。</w:t>
      </w:r>
    </w:p>
    <w:p w14:paraId="2004B718" w14:textId="42DAC67A" w:rsidR="00597478" w:rsidRPr="00B0701B" w:rsidRDefault="00D30DDB" w:rsidP="00597478">
      <w:pPr>
        <w:pStyle w:val="Body"/>
        <w:rPr>
          <w:rFonts w:asciiTheme="minorEastAsia" w:eastAsiaTheme="minorEastAsia" w:hAnsiTheme="minorEastAsia" w:hint="default"/>
          <w:sz w:val="20"/>
          <w:szCs w:val="20"/>
          <w:lang w:val="en-US"/>
        </w:rPr>
      </w:pPr>
      <w:r w:rsidRPr="00B0701B">
        <w:rPr>
          <w:rFonts w:asciiTheme="minorEastAsia" w:eastAsiaTheme="minorEastAsia" w:hAnsiTheme="minorEastAsia"/>
          <w:sz w:val="20"/>
          <w:szCs w:val="20"/>
          <w:lang w:val="en-US"/>
        </w:rPr>
        <w:t>マイクロソフトが2022年に発表した「デジタル・ディフェンス・レポート」によると、昨年と比較してパスワード攻撃が74％増加しているとのことです。それはアカウントの乗っ取りによく使われる方法だそうで、今後も続くと予想されています。パスワードを安全な場所に保管することで、この種の攻撃のリスクを大幅に軽減し、皆さまの大切な情報を守れると確信しています。</w:t>
      </w:r>
    </w:p>
    <w:p w14:paraId="6FF0D6A1" w14:textId="41857639" w:rsidR="00597478" w:rsidRPr="00B0701B" w:rsidRDefault="00597478" w:rsidP="00597478">
      <w:pPr>
        <w:pStyle w:val="Body"/>
        <w:rPr>
          <w:rFonts w:asciiTheme="minorEastAsia" w:eastAsiaTheme="minorEastAsia" w:hAnsiTheme="minorEastAsia" w:hint="default"/>
          <w:sz w:val="20"/>
          <w:szCs w:val="20"/>
          <w:lang w:val="en-US"/>
        </w:rPr>
      </w:pPr>
      <w:r w:rsidRPr="00B0701B">
        <w:rPr>
          <w:rFonts w:asciiTheme="minorEastAsia" w:eastAsiaTheme="minorEastAsia" w:hAnsiTheme="minorEastAsia"/>
          <w:sz w:val="20"/>
          <w:szCs w:val="20"/>
          <w:lang w:val="en-US"/>
        </w:rPr>
        <w:t>有料プランPass Wizard Pro を使用すると、次のことが可能になります。</w:t>
      </w:r>
    </w:p>
    <w:p w14:paraId="38018FB3" w14:textId="5ACAC31A" w:rsidR="00B0701B" w:rsidRDefault="00E1537D" w:rsidP="00B0701B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 w:cs="Arial Unicode MS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cs="Arial Unicode MS" w:hint="eastAsia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上限なくパスワードを保存可能</w:t>
      </w:r>
    </w:p>
    <w:p w14:paraId="2FABA2CC" w14:textId="2A8E7119" w:rsidR="00E1537D" w:rsidRPr="00E1537D" w:rsidRDefault="00E1537D" w:rsidP="00E1537D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 w:cs="MS Gothic"/>
          <w:sz w:val="20"/>
          <w:lang w:eastAsia="ja-JP"/>
        </w:rPr>
      </w:pPr>
      <w:r>
        <w:rPr>
          <w:rFonts w:asciiTheme="minorEastAsia" w:eastAsiaTheme="minorEastAsia" w:hAnsiTheme="minorEastAsia" w:cs="Arial Unicode MS" w:hint="eastAsia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メンバーの招待が可能</w:t>
      </w:r>
    </w:p>
    <w:p w14:paraId="6DF2B5E2" w14:textId="4D9D2F12" w:rsidR="00E1537D" w:rsidRPr="00E1537D" w:rsidRDefault="00E1537D" w:rsidP="00D30DDB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 w:cs="MS Gothic"/>
          <w:sz w:val="20"/>
          <w:lang w:eastAsia="ja-JP"/>
        </w:rPr>
      </w:pPr>
      <w:r w:rsidRPr="00E1537D">
        <w:rPr>
          <w:rFonts w:asciiTheme="minorEastAsia" w:eastAsiaTheme="minorEastAsia" w:hAnsiTheme="minorEastAsia" w:cs="Arial Unicode MS" w:hint="eastAsia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共有パスワードの作成</w:t>
      </w:r>
      <w:r>
        <w:rPr>
          <w:rFonts w:asciiTheme="minorEastAsia" w:eastAsiaTheme="minorEastAsia" w:hAnsiTheme="minorEastAsia" w:cs="Arial Unicode MS" w:hint="eastAsia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が可能</w:t>
      </w:r>
    </w:p>
    <w:p w14:paraId="082B40DE" w14:textId="62623E08" w:rsidR="00D30DDB" w:rsidRPr="00110FA0" w:rsidRDefault="00D30DDB" w:rsidP="00D30DDB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Arial Unicode MS" w:hint="eastAsia"/>
          <w:color w:val="000000"/>
          <w:sz w:val="20"/>
          <w:u w:color="000000"/>
          <w:bdr w:val="nil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グループ内の他のユーザーとパスワードの共有が可能</w:t>
      </w:r>
    </w:p>
    <w:p w14:paraId="261C5F34" w14:textId="421052C0" w:rsidR="00110FA0" w:rsidRDefault="00110FA0" w:rsidP="00110FA0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0743744F" w14:textId="41D1A509" w:rsidR="000134C6" w:rsidRDefault="000134C6" w:rsidP="00110FA0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22B515CD" w14:textId="77777777" w:rsidR="000134C6" w:rsidRDefault="000134C6" w:rsidP="00110FA0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38FCF617" w14:textId="10120381" w:rsidR="00D30DDB" w:rsidRPr="00B0701B" w:rsidRDefault="000134C6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  <w:r>
        <w:rPr>
          <w:noProof/>
        </w:rPr>
        <w:drawing>
          <wp:inline distT="0" distB="0" distL="0" distR="0" wp14:anchorId="294F1B50" wp14:editId="42C6073C">
            <wp:extent cx="6327140" cy="332168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828C" w14:textId="77777777" w:rsidR="003E7D48" w:rsidRDefault="003E7D48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414CEDDE" w14:textId="1409FDC7" w:rsidR="00D30DDB" w:rsidRPr="00B0701B" w:rsidRDefault="0028613E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ネット銀行やオンラインショッピングサイト、</w:t>
      </w:r>
      <w:r w:rsidR="00110FA0">
        <w:rPr>
          <w:rFonts w:asciiTheme="minorEastAsia" w:eastAsiaTheme="minorEastAsia" w:hAnsiTheme="minorEastAsia" w:cs="MS Gothic" w:hint="eastAsia"/>
          <w:sz w:val="20"/>
          <w:lang w:eastAsia="ja-JP"/>
        </w:rPr>
        <w:t>ソーシャルメディア</w:t>
      </w: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など</w:t>
      </w:r>
      <w:r w:rsidR="00B0701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のオンライン</w:t>
      </w: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アカウントはどのくらいありますか？覚えられないから、という理由で何年も</w:t>
      </w:r>
      <w:r w:rsidR="00B0701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同じパスワードを使っていませんか</w:t>
      </w: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？</w:t>
      </w:r>
      <w:r w:rsidR="00D30DD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セキュリティのために複雑なパスワードを設定する必要があるのは分かっていても、それを安全に管理するのは簡単ではありません。そう</w:t>
      </w:r>
      <w:r w:rsidR="00B0701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したお悩みを抱えている皆さまをサポートしたいという思いから</w:t>
      </w:r>
      <w:r w:rsidR="00D30DD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、一から</w:t>
      </w:r>
      <w:r w:rsidR="00B0701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自社で</w:t>
      </w:r>
      <w:r w:rsidR="00D30DDB"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設計し、最先端のシステムとセキュリティ対策を採用しています。また、前述のように、有料プランをご契約いただくとグループ内でパスワードの共有が可能になったりと便利な機能をご用意しております。</w:t>
      </w:r>
    </w:p>
    <w:p w14:paraId="64C28B89" w14:textId="166FECD3" w:rsidR="00B0701B" w:rsidRPr="00B0701B" w:rsidRDefault="00B0701B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5EDD1D43" w14:textId="18E616AA" w:rsidR="00B0701B" w:rsidRPr="00B0701B" w:rsidRDefault="00B0701B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Pass Wizard Proは現在、プロモコード「PRO50」で50%オフ、つまり月額1</w:t>
      </w:r>
      <w:r w:rsidR="001A4952">
        <w:rPr>
          <w:rFonts w:asciiTheme="minorEastAsia" w:eastAsiaTheme="minorEastAsia" w:hAnsiTheme="minorEastAsia" w:cs="MS Gothic"/>
          <w:sz w:val="20"/>
          <w:lang w:eastAsia="ja-JP"/>
        </w:rPr>
        <w:t>25</w:t>
      </w: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円となっており、市場で最も手頃な価格で提供させていただいております。</w:t>
      </w:r>
    </w:p>
    <w:p w14:paraId="37E9FA1E" w14:textId="77777777" w:rsidR="00D30DDB" w:rsidRPr="00B0701B" w:rsidRDefault="00D30DDB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7BC070B0" w14:textId="1A517046" w:rsidR="001E4134" w:rsidRPr="00B0701B" w:rsidRDefault="001E4134" w:rsidP="00D30DDB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詳しくは、Pacific Software Publishing, Inc.(電話：1-800-232-3989、メール：contact@pspinc.com）まで日本語でお問い合わせください。</w:t>
      </w:r>
    </w:p>
    <w:p w14:paraId="20B018D5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32C2A854" w14:textId="34BD4330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 xml:space="preserve">ウェブサイト: </w:t>
      </w:r>
      <w:hyperlink r:id="rId9" w:history="1">
        <w:r w:rsidR="00597478" w:rsidRPr="00B0701B">
          <w:rPr>
            <w:rStyle w:val="Hyperlink"/>
            <w:rFonts w:asciiTheme="minorEastAsia" w:eastAsiaTheme="minorEastAsia" w:hAnsiTheme="minorEastAsia" w:cs="MS Gothic"/>
            <w:sz w:val="20"/>
            <w:lang w:eastAsia="ja-JP"/>
          </w:rPr>
          <w:t>https://www.pspinc.com/jpn/pass-wizard</w:t>
        </w:r>
      </w:hyperlink>
    </w:p>
    <w:p w14:paraId="2F118312" w14:textId="2AF22B19" w:rsidR="00597478" w:rsidRDefault="00597478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276C29B0" w14:textId="7B8802FA" w:rsidR="003E7D48" w:rsidRDefault="003E7D48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2BE719F2" w14:textId="5BDB2CC2" w:rsidR="003E7D48" w:rsidRDefault="003E7D48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0250F223" w14:textId="77777777" w:rsidR="003E7D48" w:rsidRPr="00B0701B" w:rsidRDefault="003E7D48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70C06DB6" w14:textId="6DEC7170" w:rsidR="001E4134" w:rsidRPr="00B0701B" w:rsidRDefault="001E4134" w:rsidP="001E4134">
      <w:pPr>
        <w:rPr>
          <w:rFonts w:asciiTheme="minorEastAsia" w:eastAsiaTheme="minorEastAsia" w:hAnsiTheme="minorEastAsia" w:cs="MS Gothic"/>
          <w:b/>
          <w:bCs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b/>
          <w:bCs/>
          <w:sz w:val="20"/>
          <w:lang w:eastAsia="ja-JP"/>
        </w:rPr>
        <w:t>スクリーンショット</w:t>
      </w:r>
      <w:r w:rsidR="00634157">
        <w:rPr>
          <w:rFonts w:asciiTheme="minorEastAsia" w:eastAsiaTheme="minorEastAsia" w:hAnsiTheme="minorEastAsia" w:cs="MS Gothic"/>
          <w:b/>
          <w:bCs/>
          <w:sz w:val="20"/>
          <w:lang w:eastAsia="ja-JP"/>
        </w:rPr>
        <w:t xml:space="preserve">: </w:t>
      </w:r>
    </w:p>
    <w:p w14:paraId="5DA47ED9" w14:textId="0E112ED3" w:rsidR="001E4134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1CB4CB25" w14:textId="2EF1C0FE" w:rsidR="00530740" w:rsidRDefault="00530740" w:rsidP="00530740">
      <w:pPr>
        <w:jc w:val="left"/>
        <w:rPr>
          <w:rFonts w:asciiTheme="minorEastAsia" w:eastAsiaTheme="minorEastAsia" w:hAnsiTheme="minorEastAsia" w:cs="MS Gothic"/>
          <w:sz w:val="20"/>
          <w:lang w:eastAsia="ja-JP"/>
        </w:rPr>
      </w:pPr>
      <w:r>
        <w:rPr>
          <w:rFonts w:asciiTheme="minorEastAsia" w:eastAsiaTheme="minorEastAsia" w:hAnsiTheme="minorEastAsia" w:cs="MS Gothic"/>
          <w:noProof/>
          <w:sz w:val="20"/>
          <w:lang w:eastAsia="ja-JP"/>
        </w:rPr>
        <w:drawing>
          <wp:inline distT="0" distB="0" distL="0" distR="0" wp14:anchorId="2724FDFC" wp14:editId="5BF54031">
            <wp:extent cx="3077911" cy="2350152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53" cy="237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MS Gothic"/>
          <w:sz w:val="20"/>
          <w:lang w:eastAsia="ja-JP"/>
        </w:rPr>
        <w:t xml:space="preserve"> </w:t>
      </w:r>
      <w:r>
        <w:rPr>
          <w:noProof/>
        </w:rPr>
        <w:drawing>
          <wp:inline distT="0" distB="0" distL="0" distR="0" wp14:anchorId="0232B319" wp14:editId="4DEA5F50">
            <wp:extent cx="3063975" cy="2340111"/>
            <wp:effectExtent l="0" t="0" r="3175" b="317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44" cy="236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98A4" w14:textId="77777777" w:rsidR="00530740" w:rsidRDefault="00530740" w:rsidP="00530740">
      <w:pPr>
        <w:jc w:val="left"/>
        <w:rPr>
          <w:rFonts w:asciiTheme="minorEastAsia" w:eastAsiaTheme="minorEastAsia" w:hAnsiTheme="minorEastAsia" w:cs="MS Gothic"/>
          <w:sz w:val="20"/>
          <w:lang w:eastAsia="ja-JP"/>
        </w:rPr>
      </w:pPr>
    </w:p>
    <w:p w14:paraId="443E1D55" w14:textId="4A648E42" w:rsidR="003E7D48" w:rsidRPr="00B0701B" w:rsidRDefault="00530740" w:rsidP="00530740">
      <w:pPr>
        <w:jc w:val="left"/>
        <w:rPr>
          <w:rFonts w:asciiTheme="minorEastAsia" w:eastAsiaTheme="minorEastAsia" w:hAnsiTheme="minorEastAsia" w:cs="MS Gothic"/>
          <w:sz w:val="20"/>
          <w:lang w:eastAsia="ja-JP"/>
        </w:rPr>
      </w:pPr>
      <w:r>
        <w:rPr>
          <w:noProof/>
        </w:rPr>
        <w:drawing>
          <wp:inline distT="0" distB="0" distL="0" distR="0" wp14:anchorId="3FCE84B5" wp14:editId="2074F71D">
            <wp:extent cx="3094267" cy="2363246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61" cy="23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MS Gothic"/>
          <w:sz w:val="20"/>
          <w:lang w:eastAsia="ja-JP"/>
        </w:rPr>
        <w:t xml:space="preserve"> </w:t>
      </w:r>
      <w:r>
        <w:rPr>
          <w:noProof/>
        </w:rPr>
        <w:drawing>
          <wp:inline distT="0" distB="0" distL="0" distR="0" wp14:anchorId="554F962A" wp14:editId="7C595600">
            <wp:extent cx="3096854" cy="2363356"/>
            <wp:effectExtent l="0" t="0" r="889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83" cy="23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D2B48" w14:textId="56141631" w:rsidR="004C5710" w:rsidRDefault="004C5710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5BA43569" w14:textId="45A1E54B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6EE65A84" w14:textId="162B65DA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19EF2541" w14:textId="0674E5EA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4DA4F76E" w14:textId="4CB5245B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5C409864" w14:textId="35230C4C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1C9B7C87" w14:textId="1405145F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21EB455F" w14:textId="59D12494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47751E27" w14:textId="73129695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2B27B8DB" w14:textId="2DEB8499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3F4AAFA8" w14:textId="2F41A436" w:rsidR="00881724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109BB0F1" w14:textId="77777777" w:rsidR="00881724" w:rsidRPr="00B0701B" w:rsidRDefault="0088172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01D2E10C" w14:textId="64D75FEA" w:rsidR="00530740" w:rsidRDefault="00881724" w:rsidP="001E4134">
      <w:pPr>
        <w:rPr>
          <w:rFonts w:asciiTheme="minorEastAsia" w:eastAsiaTheme="minorEastAsia" w:hAnsiTheme="minorEastAsia" w:cs="MS Gothic"/>
          <w:b/>
          <w:bCs/>
          <w:sz w:val="20"/>
          <w:lang w:eastAsia="ja-JP"/>
        </w:rPr>
      </w:pPr>
      <w:r>
        <w:rPr>
          <w:noProof/>
        </w:rPr>
        <w:drawing>
          <wp:inline distT="0" distB="0" distL="0" distR="0" wp14:anchorId="363076C6" wp14:editId="05CEFD4A">
            <wp:extent cx="3090672" cy="2359152"/>
            <wp:effectExtent l="0" t="0" r="0" b="317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72" cy="2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81C5" w14:textId="77777777" w:rsidR="00881724" w:rsidRDefault="00881724" w:rsidP="001E4134">
      <w:pPr>
        <w:rPr>
          <w:rFonts w:asciiTheme="minorEastAsia" w:eastAsiaTheme="minorEastAsia" w:hAnsiTheme="minorEastAsia" w:cs="MS Gothic"/>
          <w:b/>
          <w:bCs/>
          <w:sz w:val="20"/>
          <w:lang w:eastAsia="ja-JP"/>
        </w:rPr>
      </w:pPr>
    </w:p>
    <w:p w14:paraId="0AA33097" w14:textId="549C1334" w:rsidR="001E4134" w:rsidRPr="00B0701B" w:rsidRDefault="001E4134" w:rsidP="001E4134">
      <w:pPr>
        <w:rPr>
          <w:rFonts w:asciiTheme="minorEastAsia" w:eastAsiaTheme="minorEastAsia" w:hAnsiTheme="minorEastAsia" w:cs="MS Gothic"/>
          <w:b/>
          <w:bCs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b/>
          <w:bCs/>
          <w:sz w:val="20"/>
          <w:lang w:eastAsia="ja-JP"/>
        </w:rPr>
        <w:t>Pacific Software Publishing, Inc.について</w:t>
      </w:r>
    </w:p>
    <w:p w14:paraId="318BB798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1987年米国ワシントン州に設立した独立系ソフトウェア開発会社で、1996年からインターネットに特化したソフトウェア開発を行ってきました。特にWebならびにEmailの中小企業向けのホスティングシステムを自社開発しており、2022年現在4万社以上にサービスを提供しています。また、日米の企業向けのインターネットを利用したシステム開発や、本社のある米国ワシントン州ベルビューでは、シアトルを中心としたローカル企業向けのIT機器販売、サポートも行っております。</w:t>
      </w:r>
    </w:p>
    <w:p w14:paraId="580F1889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</w:p>
    <w:p w14:paraId="562D2333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b/>
          <w:bCs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b/>
          <w:bCs/>
          <w:sz w:val="20"/>
          <w:lang w:eastAsia="ja-JP"/>
        </w:rPr>
        <w:t>連絡先:</w:t>
      </w:r>
    </w:p>
    <w:p w14:paraId="1CAC36CB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 w:hint="eastAsia"/>
          <w:sz w:val="20"/>
          <w:lang w:eastAsia="ja-JP"/>
        </w:rPr>
        <w:t>内倉 憲一｜創業者／CEO</w:t>
      </w:r>
    </w:p>
    <w:p w14:paraId="15BEC65E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/>
          <w:sz w:val="20"/>
          <w:lang w:eastAsia="ja-JP"/>
        </w:rPr>
        <w:t>Pacific Software Publishing, Inc.</w:t>
      </w:r>
    </w:p>
    <w:p w14:paraId="52CCB59A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/>
          <w:sz w:val="20"/>
          <w:lang w:eastAsia="ja-JP"/>
        </w:rPr>
        <w:t>425-957-0808</w:t>
      </w:r>
    </w:p>
    <w:p w14:paraId="125FAA4B" w14:textId="77777777" w:rsidR="001E4134" w:rsidRPr="00B0701B" w:rsidRDefault="001E4134" w:rsidP="001E4134">
      <w:pPr>
        <w:rPr>
          <w:rFonts w:asciiTheme="minorEastAsia" w:eastAsiaTheme="minorEastAsia" w:hAnsiTheme="minorEastAsia" w:cs="MS Gothic"/>
          <w:sz w:val="20"/>
          <w:lang w:eastAsia="ja-JP"/>
        </w:rPr>
      </w:pPr>
      <w:r w:rsidRPr="00B0701B">
        <w:rPr>
          <w:rFonts w:asciiTheme="minorEastAsia" w:eastAsiaTheme="minorEastAsia" w:hAnsiTheme="minorEastAsia" w:cs="MS Gothic"/>
          <w:sz w:val="20"/>
          <w:lang w:eastAsia="ja-JP"/>
        </w:rPr>
        <w:t>contact@pspinc.com</w:t>
      </w:r>
    </w:p>
    <w:p w14:paraId="44679872" w14:textId="300B90B5" w:rsidR="002C3FC1" w:rsidRPr="00B0701B" w:rsidRDefault="001E4134" w:rsidP="002D20A8">
      <w:pPr>
        <w:rPr>
          <w:rFonts w:asciiTheme="minorEastAsia" w:eastAsiaTheme="minorEastAsia" w:hAnsiTheme="minorEastAsia"/>
          <w:sz w:val="20"/>
        </w:rPr>
      </w:pPr>
      <w:r w:rsidRPr="00B0701B">
        <w:rPr>
          <w:rFonts w:asciiTheme="minorEastAsia" w:eastAsiaTheme="minorEastAsia" w:hAnsiTheme="minorEastAsia" w:cs="MS Gothic"/>
          <w:sz w:val="20"/>
          <w:lang w:eastAsia="ja-JP"/>
        </w:rPr>
        <w:t>https://www.pspinc.com</w:t>
      </w:r>
    </w:p>
    <w:sectPr w:rsidR="002C3FC1" w:rsidRPr="00B0701B" w:rsidSect="009E4F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536" w:right="1138" w:bottom="776" w:left="1138" w:header="720" w:footer="4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DC4" w14:textId="77777777" w:rsidR="0030340E" w:rsidRDefault="0030340E">
      <w:pPr>
        <w:spacing w:line="240" w:lineRule="auto"/>
      </w:pPr>
      <w:r>
        <w:separator/>
      </w:r>
    </w:p>
  </w:endnote>
  <w:endnote w:type="continuationSeparator" w:id="0">
    <w:p w14:paraId="3BF8664A" w14:textId="77777777" w:rsidR="0030340E" w:rsidRDefault="00303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2306" w14:textId="77777777" w:rsidR="00791D38" w:rsidRDefault="00791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F75" w14:textId="05581A33" w:rsidR="002613EE" w:rsidRDefault="002D20A8">
    <w:pPr>
      <w:spacing w:line="220" w:lineRule="exact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8F55E25" wp14:editId="03B9AE15">
          <wp:simplePos x="0" y="0"/>
          <wp:positionH relativeFrom="column">
            <wp:posOffset>-125095</wp:posOffset>
          </wp:positionH>
          <wp:positionV relativeFrom="paragraph">
            <wp:posOffset>-181610</wp:posOffset>
          </wp:positionV>
          <wp:extent cx="422910" cy="42291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9C586" w14:textId="77777777" w:rsidR="00003E47" w:rsidRDefault="009E4F9B" w:rsidP="00003E47">
    <w:pPr>
      <w:spacing w:line="220" w:lineRule="exac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</w:t>
    </w:r>
    <w:r w:rsidR="00003E47">
      <w:rPr>
        <w:rFonts w:ascii="Arial" w:hAnsi="Arial" w:cs="Arial"/>
        <w:sz w:val="14"/>
        <w:szCs w:val="14"/>
      </w:rPr>
      <w:t>1404 140</w:t>
    </w:r>
    <w:r w:rsidR="00003E47">
      <w:rPr>
        <w:rFonts w:ascii="Arial" w:hAnsi="Arial" w:cs="Arial"/>
        <w:sz w:val="14"/>
        <w:szCs w:val="14"/>
        <w:vertAlign w:val="superscript"/>
      </w:rPr>
      <w:t>th</w:t>
    </w:r>
    <w:r w:rsidR="00003E47">
      <w:rPr>
        <w:rFonts w:ascii="Arial" w:hAnsi="Arial" w:cs="Arial"/>
        <w:sz w:val="14"/>
        <w:szCs w:val="14"/>
      </w:rPr>
      <w:t xml:space="preserve"> Place N.E., Bellevue, WA 98007-3915 USA | Pacific Software Publishing, Inc. | Phone: (425) 957- 0808 | http://www.pspinc.com</w:t>
    </w:r>
  </w:p>
  <w:p w14:paraId="783BA6B4" w14:textId="77777777" w:rsidR="002613EE" w:rsidRDefault="002613EE">
    <w:pPr>
      <w:spacing w:line="220" w:lineRule="exact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39D8" w14:textId="77777777" w:rsidR="00791D38" w:rsidRDefault="00791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4663" w14:textId="77777777" w:rsidR="0030340E" w:rsidRDefault="0030340E">
      <w:pPr>
        <w:spacing w:line="240" w:lineRule="auto"/>
      </w:pPr>
      <w:r>
        <w:separator/>
      </w:r>
    </w:p>
  </w:footnote>
  <w:footnote w:type="continuationSeparator" w:id="0">
    <w:p w14:paraId="04A5E58A" w14:textId="77777777" w:rsidR="0030340E" w:rsidRDefault="00303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8BE" w14:textId="77777777" w:rsidR="00791D38" w:rsidRDefault="00791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76C6" w14:textId="161BE306" w:rsidR="002613EE" w:rsidRDefault="002D20A8">
    <w:pPr>
      <w:pStyle w:val="Header"/>
      <w:ind w:left="4252" w:hanging="4252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1B0D2EE6" wp14:editId="39D75D1D">
          <wp:simplePos x="0" y="0"/>
          <wp:positionH relativeFrom="column">
            <wp:posOffset>-163830</wp:posOffset>
          </wp:positionH>
          <wp:positionV relativeFrom="paragraph">
            <wp:posOffset>-12700</wp:posOffset>
          </wp:positionV>
          <wp:extent cx="3153410" cy="541020"/>
          <wp:effectExtent l="0" t="0" r="0" b="0"/>
          <wp:wrapThrough wrapText="bothSides">
            <wp:wrapPolygon edited="0">
              <wp:start x="0" y="0"/>
              <wp:lineTo x="0" y="20535"/>
              <wp:lineTo x="21530" y="20535"/>
              <wp:lineTo x="21530" y="0"/>
              <wp:lineTo x="0" y="0"/>
            </wp:wrapPolygon>
          </wp:wrapThrough>
          <wp:docPr id="6" name="Picture 3" descr="Description: Macintosh HD:Users:robynequesnel:Desktop:10 2014 Logo:10.2014 Logo:logo-horizontal-tagl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robynequesnel:Desktop:10 2014 Logo:10.2014 Logo:logo-horizontal-tagl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0" distR="0" simplePos="0" relativeHeight="251656704" behindDoc="0" locked="0" layoutInCell="1" allowOverlap="1" wp14:anchorId="63CCF58F" wp14:editId="3929035A">
          <wp:simplePos x="0" y="0"/>
          <wp:positionH relativeFrom="column">
            <wp:posOffset>6123940</wp:posOffset>
          </wp:positionH>
          <wp:positionV relativeFrom="paragraph">
            <wp:posOffset>-103505</wp:posOffset>
          </wp:positionV>
          <wp:extent cx="422910" cy="4229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BF3A" w14:textId="77777777" w:rsidR="00791D38" w:rsidRDefault="00791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C5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3C3661"/>
    <w:multiLevelType w:val="singleLevel"/>
    <w:tmpl w:val="B4B2BE8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3" w15:restartNumberingAfterBreak="0">
    <w:nsid w:val="418B3818"/>
    <w:multiLevelType w:val="hybridMultilevel"/>
    <w:tmpl w:val="4F4A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6502"/>
    <w:multiLevelType w:val="hybridMultilevel"/>
    <w:tmpl w:val="066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74494">
    <w:abstractNumId w:val="1"/>
  </w:num>
  <w:num w:numId="2" w16cid:durableId="413236869">
    <w:abstractNumId w:val="0"/>
  </w:num>
  <w:num w:numId="3" w16cid:durableId="1967851923">
    <w:abstractNumId w:val="2"/>
  </w:num>
  <w:num w:numId="4" w16cid:durableId="233324767">
    <w:abstractNumId w:val="3"/>
  </w:num>
  <w:num w:numId="5" w16cid:durableId="24080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51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2B"/>
    <w:rsid w:val="00001E46"/>
    <w:rsid w:val="00003E47"/>
    <w:rsid w:val="000134C6"/>
    <w:rsid w:val="00086C38"/>
    <w:rsid w:val="000F632A"/>
    <w:rsid w:val="00110FA0"/>
    <w:rsid w:val="00123EB5"/>
    <w:rsid w:val="00173BC8"/>
    <w:rsid w:val="001A4952"/>
    <w:rsid w:val="001E4134"/>
    <w:rsid w:val="0020189D"/>
    <w:rsid w:val="00235F12"/>
    <w:rsid w:val="002613EE"/>
    <w:rsid w:val="0028613E"/>
    <w:rsid w:val="002A08DA"/>
    <w:rsid w:val="002C3FC1"/>
    <w:rsid w:val="002D20A8"/>
    <w:rsid w:val="0030340E"/>
    <w:rsid w:val="00331CD4"/>
    <w:rsid w:val="00331EBE"/>
    <w:rsid w:val="003530EB"/>
    <w:rsid w:val="003679EB"/>
    <w:rsid w:val="003A4FDB"/>
    <w:rsid w:val="003B554A"/>
    <w:rsid w:val="003D5FC0"/>
    <w:rsid w:val="003E7D48"/>
    <w:rsid w:val="0040455E"/>
    <w:rsid w:val="004165AF"/>
    <w:rsid w:val="004C5710"/>
    <w:rsid w:val="00530740"/>
    <w:rsid w:val="00532724"/>
    <w:rsid w:val="00597478"/>
    <w:rsid w:val="005C1E78"/>
    <w:rsid w:val="005E7827"/>
    <w:rsid w:val="00603438"/>
    <w:rsid w:val="00606839"/>
    <w:rsid w:val="00622591"/>
    <w:rsid w:val="00634157"/>
    <w:rsid w:val="00663453"/>
    <w:rsid w:val="0070289B"/>
    <w:rsid w:val="00722DA0"/>
    <w:rsid w:val="00737EBE"/>
    <w:rsid w:val="0074574E"/>
    <w:rsid w:val="00791D38"/>
    <w:rsid w:val="0079790E"/>
    <w:rsid w:val="007E0617"/>
    <w:rsid w:val="007F5D03"/>
    <w:rsid w:val="007F62C1"/>
    <w:rsid w:val="008069BC"/>
    <w:rsid w:val="00825563"/>
    <w:rsid w:val="00847FBA"/>
    <w:rsid w:val="0087454A"/>
    <w:rsid w:val="00877B4F"/>
    <w:rsid w:val="00881724"/>
    <w:rsid w:val="008F5332"/>
    <w:rsid w:val="00903486"/>
    <w:rsid w:val="00904DEB"/>
    <w:rsid w:val="0091302A"/>
    <w:rsid w:val="009871E7"/>
    <w:rsid w:val="009A2657"/>
    <w:rsid w:val="009E1036"/>
    <w:rsid w:val="009E4F9B"/>
    <w:rsid w:val="00A53A2B"/>
    <w:rsid w:val="00A60C58"/>
    <w:rsid w:val="00AE5C56"/>
    <w:rsid w:val="00B0701B"/>
    <w:rsid w:val="00B33526"/>
    <w:rsid w:val="00B63812"/>
    <w:rsid w:val="00B84A05"/>
    <w:rsid w:val="00BA38E3"/>
    <w:rsid w:val="00BB7E13"/>
    <w:rsid w:val="00BD3E83"/>
    <w:rsid w:val="00BD56F4"/>
    <w:rsid w:val="00CD5762"/>
    <w:rsid w:val="00D30DDB"/>
    <w:rsid w:val="00D40D40"/>
    <w:rsid w:val="00D540BC"/>
    <w:rsid w:val="00D93403"/>
    <w:rsid w:val="00DC3645"/>
    <w:rsid w:val="00DD1A78"/>
    <w:rsid w:val="00E1537D"/>
    <w:rsid w:val="00E37CA7"/>
    <w:rsid w:val="00E90C7F"/>
    <w:rsid w:val="00EE6947"/>
    <w:rsid w:val="00EF348C"/>
    <w:rsid w:val="00F23178"/>
    <w:rsid w:val="00F64890"/>
    <w:rsid w:val="00F75269"/>
    <w:rsid w:val="00F77373"/>
    <w:rsid w:val="00F8562B"/>
    <w:rsid w:val="00FB02E6"/>
    <w:rsid w:val="00FD1944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41B851"/>
  <w14:defaultImageDpi w14:val="300"/>
  <w15:chartTrackingRefBased/>
  <w15:docId w15:val="{B53D487D-0852-469F-869D-79A3B765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Century" w:hAnsi="Century" w:cs="Century"/>
      <w:sz w:val="21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MS PMincho" w:eastAsia="MS PMincho" w:hAnsi="MS PMincho" w:cs="Arial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PlainText">
    <w:name w:val="Plain Text"/>
    <w:basedOn w:val="Normal"/>
    <w:link w:val="PlainTextChar"/>
    <w:uiPriority w:val="99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paragraph" w:styleId="Title">
    <w:name w:val="Title"/>
    <w:basedOn w:val="Normal"/>
    <w:next w:val="Subtitle"/>
    <w:qFormat/>
    <w:pPr>
      <w:spacing w:line="240" w:lineRule="auto"/>
      <w:jc w:val="center"/>
      <w:textAlignment w:val="auto"/>
    </w:pPr>
    <w:rPr>
      <w:kern w:val="1"/>
      <w:sz w:val="32"/>
    </w:rPr>
  </w:style>
  <w:style w:type="paragraph" w:styleId="Subtitle">
    <w:name w:val="Subtitle"/>
    <w:basedOn w:val="Normal"/>
    <w:next w:val="BodyText"/>
    <w:qFormat/>
    <w:rPr>
      <w:rFonts w:ascii="MS PMincho" w:eastAsia="MS PMincho" w:hAnsi="MS PMincho" w:cs="Arial"/>
      <w:b/>
      <w:bCs/>
      <w:sz w:val="28"/>
      <w:szCs w:val="28"/>
    </w:rPr>
  </w:style>
  <w:style w:type="paragraph" w:styleId="NormalWeb">
    <w:name w:val="Normal (Web)"/>
    <w:basedOn w:val="Normal"/>
    <w:pPr>
      <w:widowControl/>
      <w:spacing w:before="100" w:after="100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BodyText"/>
  </w:style>
  <w:style w:type="character" w:customStyle="1" w:styleId="PlainTextChar">
    <w:name w:val="Plain Text Char"/>
    <w:link w:val="PlainText"/>
    <w:uiPriority w:val="99"/>
    <w:rsid w:val="00825563"/>
    <w:rPr>
      <w:rFonts w:ascii="Courier New" w:eastAsia="MS Mincho" w:hAnsi="Courier New" w:cs="Courier New"/>
      <w:lang w:eastAsia="ar-SA"/>
    </w:rPr>
  </w:style>
  <w:style w:type="paragraph" w:styleId="ListParagraph">
    <w:name w:val="List Paragraph"/>
    <w:basedOn w:val="Normal"/>
    <w:uiPriority w:val="34"/>
    <w:qFormat/>
    <w:rsid w:val="00DD1A78"/>
    <w:pPr>
      <w:ind w:left="720"/>
    </w:pPr>
  </w:style>
  <w:style w:type="paragraph" w:styleId="Revision">
    <w:name w:val="Revision"/>
    <w:hidden/>
    <w:uiPriority w:val="99"/>
    <w:semiHidden/>
    <w:rsid w:val="00F23178"/>
    <w:rPr>
      <w:rFonts w:ascii="Century" w:hAnsi="Century" w:cs="Century"/>
      <w:sz w:val="21"/>
      <w:lang w:eastAsia="ar-SA"/>
    </w:rPr>
  </w:style>
  <w:style w:type="paragraph" w:customStyle="1" w:styleId="Body">
    <w:name w:val="Body"/>
    <w:rsid w:val="001E413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 Unicode MS" w:eastAsia="Calibri" w:hAnsi="Arial Unicode MS" w:cs="Arial Unicode MS" w:hint="eastAsia"/>
      <w:color w:val="000000"/>
      <w:sz w:val="22"/>
      <w:szCs w:val="22"/>
      <w:u w:color="000000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4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9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spinc.com/jpn/pass-wizard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1997/1/23 at 10:14 AM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1997/1/23 at 10:14 AM</dc:title>
  <dc:subject/>
  <dc:creator>Tetsuya SANO</dc:creator>
  <cp:keywords/>
  <cp:lastModifiedBy>PSP Support</cp:lastModifiedBy>
  <cp:revision>2</cp:revision>
  <cp:lastPrinted>2012-05-03T00:26:00Z</cp:lastPrinted>
  <dcterms:created xsi:type="dcterms:W3CDTF">2023-01-11T02:15:00Z</dcterms:created>
  <dcterms:modified xsi:type="dcterms:W3CDTF">2023-01-11T02:15:00Z</dcterms:modified>
</cp:coreProperties>
</file>