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rPr>
      </w:pPr>
      <w:r>
        <w:rPr>
          <w:b w:val="1"/>
          <w:bCs w:val="1"/>
          <w:rtl w:val="0"/>
          <w:lang w:val="en-US"/>
        </w:rPr>
        <w:t>PSPINC Elevates WebdeXpress with AI Assist, Redefining Easy Website Creation</w:t>
      </w:r>
    </w:p>
    <w:p>
      <w:pPr>
        <w:pStyle w:val="Body A"/>
        <w:rPr>
          <w:b w:val="1"/>
          <w:bCs w:val="1"/>
        </w:rPr>
      </w:pPr>
    </w:p>
    <w:p>
      <w:pPr>
        <w:pStyle w:val="Body A"/>
      </w:pPr>
      <w:r>
        <w:rPr>
          <w:b w:val="1"/>
          <w:bCs w:val="1"/>
          <w:rtl w:val="0"/>
          <w:lang w:val="en-US"/>
        </w:rPr>
        <w:t xml:space="preserve">Bellevue, WA - November 4, 2025 - </w:t>
      </w:r>
      <w:r>
        <w:rPr>
          <w:rStyle w:val="None B"/>
          <w:rtl w:val="0"/>
          <w:lang w:val="en-US"/>
        </w:rPr>
        <w:t>Pacific Software Publishing, Inc. (PSPINC) is redefining how businesses create their websites with the launch of new AI Assist features in WebdeXpress. Available exclusively to Dreamersi hosting customers, these tools bring intelligent automation and effortless content creation to every step of the website-building process.</w:t>
      </w:r>
    </w:p>
    <w:p>
      <w:pPr>
        <w:pStyle w:val="Body A"/>
      </w:pPr>
    </w:p>
    <w:p>
      <w:pPr>
        <w:pStyle w:val="Body A"/>
      </w:pPr>
      <w:r>
        <w:rPr>
          <w:rStyle w:val="None B"/>
          <w:rtl w:val="0"/>
          <w:lang w:val="en-US"/>
        </w:rPr>
        <w:t>WebdeXpress AI Assist empowers users to build stunning, professional websites in a fraction of the time. From generating content to refining design elements, AI Assist acts as a creative partner</w:t>
      </w:r>
      <w:r>
        <w:rPr>
          <w:rStyle w:val="None B"/>
          <w:rtl w:val="0"/>
          <w:lang w:val="en-US"/>
        </w:rPr>
        <w:t>—</w:t>
      </w:r>
      <w:r>
        <w:rPr>
          <w:rStyle w:val="None B"/>
          <w:rtl w:val="0"/>
          <w:lang w:val="en-US"/>
        </w:rPr>
        <w:t>helping businesses focus less on the technical details and more on sharing their story online.</w:t>
      </w:r>
    </w:p>
    <w:p>
      <w:pPr>
        <w:pStyle w:val="Body A"/>
      </w:pPr>
    </w:p>
    <w:p>
      <w:pPr>
        <w:pStyle w:val="Body A"/>
      </w:pPr>
      <w:r>
        <w:rPr>
          <w:rStyle w:val="None B"/>
          <w:rtl w:val="0"/>
          <w:lang w:val="en-US"/>
        </w:rPr>
        <w:t>These new features empower users to move from concept to completion faster</w:t>
      </w:r>
      <w:r>
        <w:rPr>
          <w:rStyle w:val="None B"/>
          <w:rtl w:val="0"/>
          <w:lang w:val="en-US"/>
        </w:rPr>
        <w:t>—</w:t>
      </w:r>
      <w:r>
        <w:rPr>
          <w:rStyle w:val="None B"/>
          <w:rtl w:val="0"/>
          <w:lang w:val="en-US"/>
        </w:rPr>
        <w:t>without compromising quality or creativity.</w:t>
      </w:r>
    </w:p>
    <w:p>
      <w:pPr>
        <w:pStyle w:val="Body A"/>
      </w:pPr>
    </w:p>
    <w:p>
      <w:pPr>
        <w:pStyle w:val="Body A"/>
        <w:numPr>
          <w:ilvl w:val="0"/>
          <w:numId w:val="2"/>
        </w:numPr>
        <w:bidi w:val="0"/>
        <w:ind w:right="0"/>
        <w:jc w:val="left"/>
        <w:rPr>
          <w:rtl w:val="0"/>
          <w:lang w:val="de-DE"/>
        </w:rPr>
      </w:pPr>
      <w:r>
        <w:rPr>
          <w:b w:val="1"/>
          <w:bCs w:val="1"/>
          <w:rtl w:val="0"/>
          <w:lang w:val="de-DE"/>
        </w:rPr>
        <w:t>Intelligent Site Setup:</w:t>
      </w:r>
      <w:r>
        <w:rPr>
          <w:rStyle w:val="None A"/>
          <w:rtl w:val="0"/>
          <w:lang w:val="en-US"/>
        </w:rPr>
        <w:t xml:space="preserve"> Instantly generate your site</w:t>
      </w:r>
      <w:r>
        <w:rPr>
          <w:rFonts w:ascii="Arial Unicode MS" w:hAnsi="Arial Unicode MS" w:hint="default"/>
          <w:rtl w:val="0"/>
          <w:lang w:val="en-US"/>
        </w:rPr>
        <w:t>’</w:t>
      </w:r>
      <w:r>
        <w:rPr>
          <w:rStyle w:val="None A"/>
          <w:rtl w:val="0"/>
          <w:lang w:val="en-US"/>
        </w:rPr>
        <w:t>s foundational content and identity settings with AI</w:t>
      </w:r>
      <w:r>
        <w:rPr>
          <w:rStyle w:val="None A"/>
          <w:rtl w:val="0"/>
          <w:lang w:val="en-US"/>
        </w:rPr>
        <w:t>—</w:t>
      </w:r>
      <w:r>
        <w:rPr>
          <w:rStyle w:val="None A"/>
          <w:rtl w:val="0"/>
          <w:lang w:val="en-US"/>
        </w:rPr>
        <w:t>ensuring a strong, SEO-friendly start from day one.</w:t>
      </w:r>
      <w:r>
        <w:rPr>
          <w:rStyle w:val="None A"/>
          <w:lang w:val="en-US"/>
        </w:rPr>
        <w:br w:type="textWrapping"/>
      </w:r>
    </w:p>
    <w:p>
      <w:pPr>
        <w:pStyle w:val="Body A"/>
        <w:numPr>
          <w:ilvl w:val="0"/>
          <w:numId w:val="2"/>
        </w:numPr>
        <w:bidi w:val="0"/>
        <w:ind w:right="0"/>
        <w:jc w:val="left"/>
        <w:rPr>
          <w:rtl w:val="0"/>
          <w:lang w:val="en-US"/>
        </w:rPr>
      </w:pPr>
      <w:r>
        <w:rPr>
          <w:b w:val="1"/>
          <w:bCs w:val="1"/>
          <w:rtl w:val="0"/>
          <w:lang w:val="en-US"/>
        </w:rPr>
        <w:t>AI-Powered Page Creation:</w:t>
      </w:r>
      <w:r>
        <w:rPr>
          <w:rStyle w:val="None B"/>
          <w:rtl w:val="0"/>
          <w:lang w:val="en-US"/>
        </w:rPr>
        <w:t xml:space="preserve"> Produce high-quality, relevant text for your website pages and titles in seconds, helping you launch faster with content that connects.</w:t>
      </w:r>
      <w:r>
        <w:rPr>
          <w:rStyle w:val="None B"/>
        </w:rPr>
        <w:br w:type="textWrapping"/>
      </w:r>
    </w:p>
    <w:p>
      <w:pPr>
        <w:pStyle w:val="Body A"/>
        <w:numPr>
          <w:ilvl w:val="0"/>
          <w:numId w:val="2"/>
        </w:numPr>
        <w:bidi w:val="0"/>
        <w:ind w:right="0"/>
        <w:jc w:val="left"/>
        <w:rPr>
          <w:rtl w:val="0"/>
          <w:lang w:val="en-US"/>
        </w:rPr>
      </w:pPr>
      <w:r>
        <w:rPr>
          <w:b w:val="1"/>
          <w:bCs w:val="1"/>
          <w:rtl w:val="0"/>
          <w:lang w:val="en-US"/>
        </w:rPr>
        <w:t>Seamless Editing &amp; Optimization:</w:t>
      </w:r>
      <w:r>
        <w:rPr>
          <w:rStyle w:val="None B"/>
          <w:rtl w:val="0"/>
          <w:lang w:val="en-US"/>
        </w:rPr>
        <w:t xml:space="preserve"> Effortlessly refine and enhance existing text with built-in AI tools designed to improve clarity, tone, and SEO performance</w:t>
      </w:r>
      <w:r>
        <w:rPr>
          <w:rStyle w:val="None B"/>
          <w:rtl w:val="0"/>
          <w:lang w:val="en-US"/>
        </w:rPr>
        <w:t>—</w:t>
      </w:r>
      <w:r>
        <w:rPr>
          <w:rStyle w:val="None B"/>
          <w:rtl w:val="0"/>
          <w:lang w:val="en-US"/>
        </w:rPr>
        <w:t>all in just a few clicks.</w:t>
      </w:r>
      <w:r>
        <w:rPr>
          <w:rStyle w:val="None B"/>
        </w:rPr>
        <w:br w:type="textWrapping"/>
      </w:r>
    </w:p>
    <w:p>
      <w:pPr>
        <w:pStyle w:val="Body A"/>
        <w:numPr>
          <w:ilvl w:val="0"/>
          <w:numId w:val="2"/>
        </w:numPr>
        <w:bidi w:val="0"/>
        <w:ind w:right="0"/>
        <w:jc w:val="left"/>
        <w:rPr>
          <w:rtl w:val="0"/>
          <w:lang w:val="en-US"/>
        </w:rPr>
      </w:pPr>
      <w:r>
        <w:rPr>
          <w:b w:val="1"/>
          <w:bCs w:val="1"/>
          <w:rtl w:val="0"/>
          <w:lang w:val="en-US"/>
        </w:rPr>
        <w:t xml:space="preserve">Language Localization: </w:t>
      </w:r>
      <w:r>
        <w:rPr>
          <w:rStyle w:val="None B"/>
          <w:rtl w:val="0"/>
          <w:lang w:val="en-US"/>
        </w:rPr>
        <w:t>Quickly create localized versions of your website content with AI-powered translation that captures cultural and linguistic nuances</w:t>
      </w:r>
      <w:r>
        <w:rPr>
          <w:rStyle w:val="None B"/>
          <w:rtl w:val="0"/>
          <w:lang w:val="en-US"/>
        </w:rPr>
        <w:t>—</w:t>
      </w:r>
      <w:r>
        <w:rPr>
          <w:rStyle w:val="None B"/>
          <w:rtl w:val="0"/>
          <w:lang w:val="en-US"/>
        </w:rPr>
        <w:t>ideal for WebdeXpress</w:t>
      </w:r>
      <w:r>
        <w:rPr>
          <w:rFonts w:ascii="Arial Unicode MS" w:hAnsi="Arial Unicode MS" w:hint="default"/>
          <w:rtl w:val="0"/>
          <w:lang w:val="en-US"/>
        </w:rPr>
        <w:t>’</w:t>
      </w:r>
      <w:r>
        <w:rPr>
          <w:rStyle w:val="None B"/>
          <w:rtl w:val="0"/>
          <w:lang w:val="en-US"/>
        </w:rPr>
        <w:t xml:space="preserve"> bilingual functionality.</w:t>
      </w:r>
      <w:r>
        <w:rPr>
          <w:rStyle w:val="None B"/>
        </w:rPr>
        <w:br w:type="textWrapping"/>
      </w:r>
    </w:p>
    <w:p>
      <w:pPr>
        <w:pStyle w:val="Body A"/>
        <w:numPr>
          <w:ilvl w:val="0"/>
          <w:numId w:val="2"/>
        </w:numPr>
        <w:bidi w:val="0"/>
        <w:ind w:right="0"/>
        <w:jc w:val="left"/>
        <w:rPr>
          <w:rtl w:val="0"/>
          <w:lang w:val="en-US"/>
        </w:rPr>
      </w:pPr>
      <w:r>
        <w:rPr>
          <w:b w:val="1"/>
          <w:bCs w:val="1"/>
          <w:rtl w:val="0"/>
          <w:lang w:val="en-US"/>
        </w:rPr>
        <w:t>Smart Suggestions:</w:t>
      </w:r>
      <w:r>
        <w:rPr>
          <w:rStyle w:val="None B"/>
          <w:rtl w:val="0"/>
          <w:lang w:val="en-US"/>
        </w:rPr>
        <w:t xml:space="preserve"> Get proactive recommendations to polish your site</w:t>
      </w:r>
      <w:r>
        <w:rPr>
          <w:rFonts w:ascii="Arial Unicode MS" w:hAnsi="Arial Unicode MS" w:hint="default"/>
          <w:rtl w:val="0"/>
          <w:lang w:val="en-US"/>
        </w:rPr>
        <w:t>’</w:t>
      </w:r>
      <w:r>
        <w:rPr>
          <w:rStyle w:val="None B"/>
          <w:rtl w:val="0"/>
          <w:lang w:val="en-US"/>
        </w:rPr>
        <w:t>s presentation and readability, helping your business look professional and consistent across every page.</w:t>
      </w:r>
    </w:p>
    <w:p>
      <w:pPr>
        <w:pStyle w:val="Body A"/>
      </w:pPr>
    </w:p>
    <w:p>
      <w:pPr>
        <w:pStyle w:val="Body A"/>
        <w:rPr>
          <w:i w:val="1"/>
          <w:iCs w:val="1"/>
          <w:outline w:val="0"/>
          <w:color w:val="c0504d"/>
          <w:u w:color="c0504d"/>
          <w14:textFill>
            <w14:solidFill>
              <w14:srgbClr w14:val="C0504D"/>
            </w14:solidFill>
          </w14:textFill>
        </w:rPr>
      </w:pPr>
      <w:r>
        <w:rPr>
          <w:rFonts w:ascii="Arial Unicode MS" w:hAnsi="Arial Unicode MS" w:hint="default"/>
          <w:rtl w:val="1"/>
          <w:lang w:val="ar-SA" w:bidi="ar-SA"/>
        </w:rPr>
        <w:t>“</w:t>
      </w:r>
      <w:r>
        <w:rPr>
          <w:rStyle w:val="None A"/>
          <w:rtl w:val="0"/>
          <w:lang w:val="en-US"/>
        </w:rPr>
        <w:t>WebdeXpress was developed in-house by Pacific Software Publishing, Inc. when we became one of the first companies to offer bilingual web and email hosting services in both the United States and Japan. We continue to work hard to ensure our customers can take full advantage of the latest technologies available today,</w:t>
      </w:r>
      <w:r>
        <w:rPr>
          <w:rStyle w:val="None A"/>
          <w:rtl w:val="0"/>
          <w:lang w:val="en-US"/>
        </w:rPr>
        <w:t xml:space="preserve">” </w:t>
      </w:r>
      <w:r>
        <w:rPr>
          <w:rStyle w:val="None A"/>
          <w:rtl w:val="0"/>
          <w:lang w:val="en-US"/>
        </w:rPr>
        <w:t>said Ken Uchikura, Founder and CEO of Pacific Software Publishing, Inc.</w:t>
      </w:r>
    </w:p>
    <w:p>
      <w:pPr>
        <w:pStyle w:val="Body A"/>
      </w:pPr>
    </w:p>
    <w:p>
      <w:pPr>
        <w:pStyle w:val="Body A"/>
      </w:pPr>
      <w:r>
        <w:rPr>
          <w:rStyle w:val="None B"/>
          <w:rtl w:val="0"/>
          <w:lang w:val="en-US"/>
        </w:rPr>
        <w:t>These new AI Assist capabilities reflect PSPINC</w:t>
      </w:r>
      <w:r>
        <w:rPr>
          <w:rFonts w:ascii="Arial Unicode MS" w:hAnsi="Arial Unicode MS" w:hint="default"/>
          <w:rtl w:val="0"/>
          <w:lang w:val="en-US"/>
        </w:rPr>
        <w:t>’</w:t>
      </w:r>
      <w:r>
        <w:rPr>
          <w:rStyle w:val="None B"/>
          <w:rtl w:val="0"/>
          <w:lang w:val="en-US"/>
        </w:rPr>
        <w:t>s ongoing commitment to innovation and customer success. By integrating intelligent tools directly into WebdeXpress, PSPINC continues to empower Dreamersi customers to create, manage, and grow their online presence with confidence and ease.</w:t>
      </w:r>
    </w:p>
    <w:p>
      <w:pPr>
        <w:pStyle w:val="Body A"/>
      </w:pPr>
    </w:p>
    <w:p>
      <w:pPr>
        <w:pStyle w:val="Body A"/>
      </w:pPr>
    </w:p>
    <w:p>
      <w:pPr>
        <w:pStyle w:val="Body A"/>
        <w:rPr>
          <w:b w:val="1"/>
          <w:bCs w:val="1"/>
        </w:rPr>
      </w:pPr>
      <w:r>
        <w:rPr>
          <w:b w:val="1"/>
          <w:bCs w:val="1"/>
          <w:rtl w:val="0"/>
          <w:lang w:val="en-US"/>
        </w:rPr>
        <w:t>About Pacific Software Publishing, Inc.</w:t>
      </w:r>
    </w:p>
    <w:p>
      <w:pPr>
        <w:pStyle w:val="Body A"/>
      </w:pPr>
    </w:p>
    <w:p>
      <w:pPr>
        <w:pStyle w:val="Body A"/>
      </w:pPr>
      <w:r>
        <w:rPr>
          <w:rStyle w:val="None B"/>
          <w:rtl w:val="0"/>
          <w:lang w:val="en-US"/>
        </w:rPr>
        <w:t>Pacific Software Publishing, Inc. is an independent software development company committed to helping small businesses grow online. First established in 1987, PSPINC now serves more than 30,000 companies of all sizes around the world with software designed and developed in-house to help businesses thrive online.</w:t>
      </w:r>
    </w:p>
    <w:p>
      <w:pPr>
        <w:pStyle w:val="Body A"/>
      </w:pPr>
    </w:p>
    <w:p>
      <w:pPr>
        <w:pStyle w:val="Body A"/>
        <w:rPr>
          <w:b w:val="1"/>
          <w:bCs w:val="1"/>
        </w:rPr>
      </w:pPr>
      <w:r>
        <w:rPr>
          <w:b w:val="1"/>
          <w:bCs w:val="1"/>
          <w:rtl w:val="0"/>
          <w:lang w:val="en-US"/>
        </w:rPr>
        <w:t>Contact:</w:t>
      </w:r>
    </w:p>
    <w:p>
      <w:pPr>
        <w:pStyle w:val="Body A"/>
      </w:pPr>
      <w:r>
        <w:rPr>
          <w:rStyle w:val="None B"/>
          <w:rtl w:val="0"/>
          <w:lang w:val="en-US"/>
        </w:rPr>
        <w:t>Ken Uchikura - Founder / CEO</w:t>
      </w:r>
    </w:p>
    <w:p>
      <w:pPr>
        <w:pStyle w:val="Body A"/>
      </w:pPr>
      <w:r>
        <w:rPr>
          <w:rStyle w:val="None B"/>
          <w:rtl w:val="0"/>
          <w:lang w:val="en-US"/>
        </w:rPr>
        <w:t>Pacific Software Publishing, Inc.</w:t>
      </w:r>
    </w:p>
    <w:p>
      <w:pPr>
        <w:pStyle w:val="Body A"/>
      </w:pPr>
      <w:r>
        <w:rPr>
          <w:rStyle w:val="None B"/>
          <w:rtl w:val="0"/>
          <w:lang w:val="en-US"/>
        </w:rPr>
        <w:t>425-957-0808</w:t>
      </w:r>
    </w:p>
    <w:p>
      <w:pPr>
        <w:pStyle w:val="Body A"/>
      </w:pPr>
      <w:r>
        <w:rPr>
          <w:rStyle w:val="Hyperlink.0"/>
          <w:outline w:val="0"/>
          <w:color w:val="1155cc"/>
          <w:u w:val="single" w:color="1155cc"/>
          <w:lang w:val="pt-PT"/>
          <w14:textFill>
            <w14:solidFill>
              <w14:srgbClr w14:val="1155CC"/>
            </w14:solidFill>
          </w14:textFill>
        </w:rPr>
        <w:fldChar w:fldCharType="begin" w:fldLock="0"/>
      </w:r>
      <w:r>
        <w:rPr>
          <w:rStyle w:val="Hyperlink.0"/>
          <w:outline w:val="0"/>
          <w:color w:val="1155cc"/>
          <w:u w:val="single" w:color="1155cc"/>
          <w:lang w:val="pt-PT"/>
          <w14:textFill>
            <w14:solidFill>
              <w14:srgbClr w14:val="1155CC"/>
            </w14:solidFill>
          </w14:textFill>
        </w:rPr>
        <w:instrText xml:space="preserve"> HYPERLINK "mailto:contact@pspinc.com"</w:instrText>
      </w:r>
      <w:r>
        <w:rPr>
          <w:rStyle w:val="Hyperlink.0"/>
          <w:outline w:val="0"/>
          <w:color w:val="1155cc"/>
          <w:u w:val="single" w:color="1155cc"/>
          <w:lang w:val="pt-PT"/>
          <w14:textFill>
            <w14:solidFill>
              <w14:srgbClr w14:val="1155CC"/>
            </w14:solidFill>
          </w14:textFill>
        </w:rPr>
        <w:fldChar w:fldCharType="separate" w:fldLock="0"/>
      </w:r>
      <w:r>
        <w:rPr>
          <w:rStyle w:val="Hyperlink.0"/>
          <w:outline w:val="0"/>
          <w:color w:val="1155cc"/>
          <w:u w:val="single" w:color="1155cc"/>
          <w:rtl w:val="0"/>
          <w:lang w:val="pt-PT"/>
          <w14:textFill>
            <w14:solidFill>
              <w14:srgbClr w14:val="1155CC"/>
            </w14:solidFill>
          </w14:textFill>
        </w:rPr>
        <w:t>contact@pspinc.com</w:t>
      </w:r>
      <w:r>
        <w:rPr/>
        <w:fldChar w:fldCharType="end" w:fldLock="0"/>
      </w:r>
      <w:r>
        <w:rPr>
          <w:rStyle w:val="None A"/>
          <w:rtl w:val="0"/>
          <w:lang w:val="en-US"/>
        </w:rPr>
        <w:t xml:space="preserve"> </w:t>
      </w:r>
    </w:p>
    <w:p>
      <w:pPr>
        <w:pStyle w:val="Body A"/>
      </w:pPr>
      <w:r>
        <w:rPr>
          <w:rStyle w:val="Hyperlink.1"/>
        </w:rPr>
        <w:fldChar w:fldCharType="begin" w:fldLock="0"/>
      </w:r>
      <w:r>
        <w:rPr>
          <w:rStyle w:val="Hyperlink.1"/>
        </w:rPr>
        <w:instrText xml:space="preserve"> HYPERLINK "https://www.pspinc.com"</w:instrText>
      </w:r>
      <w:r>
        <w:rPr>
          <w:rStyle w:val="Hyperlink.1"/>
        </w:rPr>
        <w:fldChar w:fldCharType="separate" w:fldLock="0"/>
      </w:r>
      <w:r>
        <w:rPr>
          <w:rStyle w:val="Hyperlink.1"/>
          <w:rtl w:val="0"/>
        </w:rPr>
        <w:t>https://www.pspinc.com</w:t>
      </w:r>
      <w:r>
        <w:rPr/>
        <w:fldChar w:fldCharType="end" w:fldLock="0"/>
      </w:r>
      <w:r>
        <w:rPr>
          <w:rStyle w:val="None B"/>
          <w:rtl w:val="0"/>
        </w:rPr>
        <w:t xml:space="preserve">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B">
    <w:name w:val="None B"/>
    <w:rPr>
      <w:lang w:val="en-US"/>
    </w:rPr>
  </w:style>
  <w:style w:type="numbering" w:styleId="Imported Style 1">
    <w:name w:val="Imported Style 1"/>
    <w:pPr>
      <w:numPr>
        <w:numId w:val="1"/>
      </w:numPr>
    </w:pPr>
  </w:style>
  <w:style w:type="character" w:styleId="None A">
    <w:name w:val="None A"/>
    <w:rPr>
      <w:lang w:val="en-US"/>
    </w:rPr>
  </w:style>
  <w:style w:type="character" w:styleId="None">
    <w:name w:val="None"/>
  </w:style>
  <w:style w:type="character" w:styleId="Hyperlink.0">
    <w:name w:val="Hyperlink.0"/>
    <w:basedOn w:val="None"/>
    <w:next w:val="Hyperlink.0"/>
    <w:rPr>
      <w:outline w:val="0"/>
      <w:color w:val="1155cc"/>
      <w:u w:val="single" w:color="1155cc"/>
      <w:lang w:val="pt-PT"/>
      <w14:textFill>
        <w14:solidFill>
          <w14:srgbClr w14:val="1155CC"/>
        </w14:solidFill>
      </w14:textFill>
    </w:rPr>
  </w:style>
  <w:style w:type="character" w:styleId="Hyperlink.1">
    <w:name w:val="Hyperlink.1"/>
    <w:basedOn w:val="None"/>
    <w:next w:val="Hyperlink.1"/>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